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FD12B3">
        <w:rPr>
          <w:rFonts w:asciiTheme="minorHAnsi" w:hAnsiTheme="minorHAnsi" w:cstheme="minorHAnsi"/>
          <w:b/>
          <w:bCs/>
          <w:sz w:val="22"/>
          <w:szCs w:val="22"/>
        </w:rPr>
        <w:t>UMOWA O UDZIELANIE ZAMÓWIENIA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12B3">
        <w:rPr>
          <w:rFonts w:asciiTheme="minorHAnsi" w:hAnsiTheme="minorHAnsi" w:cstheme="minorHAnsi"/>
          <w:b/>
          <w:bCs/>
          <w:sz w:val="22"/>
          <w:szCs w:val="22"/>
        </w:rPr>
        <w:t xml:space="preserve">NA ŚWIADCZENIA ZDROWOTNE </w:t>
      </w:r>
      <w:r w:rsidR="006D4974">
        <w:rPr>
          <w:rFonts w:asciiTheme="minorHAnsi" w:hAnsiTheme="minorHAnsi" w:cstheme="minorHAnsi"/>
          <w:b/>
          <w:bCs/>
          <w:sz w:val="22"/>
          <w:szCs w:val="22"/>
        </w:rPr>
        <w:t>- fizjoterapeuta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1A136D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</w:t>
      </w:r>
      <w:r w:rsidRPr="00FD12B3">
        <w:rPr>
          <w:rFonts w:asciiTheme="minorHAnsi" w:hAnsiTheme="minorHAnsi" w:cstheme="minorHAnsi"/>
          <w:sz w:val="22"/>
          <w:szCs w:val="22"/>
        </w:rPr>
        <w:t xml:space="preserve"> roku w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…………..</w:t>
      </w:r>
      <w:r w:rsidRPr="00FD12B3">
        <w:rPr>
          <w:rFonts w:asciiTheme="minorHAnsi" w:hAnsiTheme="minorHAnsi" w:cstheme="minorHAnsi"/>
          <w:sz w:val="22"/>
          <w:szCs w:val="22"/>
        </w:rPr>
        <w:t xml:space="preserve"> pomiędzy:</w:t>
      </w:r>
    </w:p>
    <w:p w:rsidR="00B0222E" w:rsidRPr="00FD12B3" w:rsidRDefault="007067AB" w:rsidP="00B0222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(nazwa, adres)……………….. 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zarejestrowanym w </w:t>
      </w:r>
      <w:r w:rsidRPr="00FD12B3">
        <w:rPr>
          <w:rFonts w:asciiTheme="minorHAnsi" w:hAnsiTheme="minorHAnsi" w:cstheme="minorHAnsi"/>
          <w:sz w:val="22"/>
          <w:szCs w:val="22"/>
        </w:rPr>
        <w:t>………………..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o numerze KRS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, z nadanym Numerem Identyfikacji Podatkowej: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>, zwanym dalej Zamawiającym, reprezentowanym przez:</w:t>
      </w:r>
    </w:p>
    <w:p w:rsidR="00B0222E" w:rsidRPr="00FD12B3" w:rsidRDefault="007067AB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zwanym dalej Udzielającym Zamówienie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a</w:t>
      </w:r>
    </w:p>
    <w:p w:rsidR="00180A9D" w:rsidRPr="00FD12B3" w:rsidRDefault="009E365C" w:rsidP="00180A9D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b/>
          <w:sz w:val="22"/>
          <w:szCs w:val="22"/>
        </w:rPr>
        <w:t>Panią</w:t>
      </w:r>
      <w:r w:rsidR="006D4974">
        <w:rPr>
          <w:rFonts w:asciiTheme="minorHAnsi" w:hAnsiTheme="minorHAnsi" w:cstheme="minorHAnsi"/>
          <w:b/>
          <w:sz w:val="22"/>
          <w:szCs w:val="22"/>
        </w:rPr>
        <w:t>/em</w:t>
      </w:r>
      <w:r w:rsidR="001A136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………………………….</w:t>
      </w:r>
      <w:r w:rsidR="006D4974">
        <w:rPr>
          <w:rFonts w:asciiTheme="minorHAnsi" w:hAnsiTheme="minorHAnsi" w:cstheme="minorHAnsi"/>
          <w:b/>
          <w:sz w:val="22"/>
          <w:szCs w:val="22"/>
        </w:rPr>
        <w:t>, zamieszkałą/</w:t>
      </w:r>
      <w:proofErr w:type="spellStart"/>
      <w:r w:rsidR="006D4974">
        <w:rPr>
          <w:rFonts w:asciiTheme="minorHAnsi" w:hAnsiTheme="minorHAnsi" w:cstheme="minorHAnsi"/>
          <w:b/>
          <w:sz w:val="22"/>
          <w:szCs w:val="22"/>
        </w:rPr>
        <w:t>ym</w:t>
      </w:r>
      <w:proofErr w:type="spellEnd"/>
      <w:r w:rsidR="00CF5911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  <w:r w:rsidR="00E62473" w:rsidRPr="00FD12B3">
        <w:rPr>
          <w:rFonts w:asciiTheme="minorHAnsi" w:hAnsiTheme="minorHAnsi" w:cstheme="minorHAnsi"/>
          <w:b/>
          <w:sz w:val="22"/>
          <w:szCs w:val="22"/>
        </w:rPr>
        <w:t>,</w:t>
      </w:r>
      <w:r w:rsidR="00180A9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80A9D" w:rsidRPr="00FD12B3">
        <w:rPr>
          <w:rFonts w:asciiTheme="minorHAnsi" w:hAnsiTheme="minorHAnsi" w:cstheme="minorHAnsi"/>
          <w:sz w:val="22"/>
          <w:szCs w:val="22"/>
        </w:rPr>
        <w:t>wykonującą</w:t>
      </w:r>
      <w:r w:rsidR="006D4974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6D4974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="00180A9D" w:rsidRPr="00FD12B3">
        <w:rPr>
          <w:rFonts w:asciiTheme="minorHAnsi" w:hAnsiTheme="minorHAnsi" w:cstheme="minorHAnsi"/>
          <w:sz w:val="22"/>
          <w:szCs w:val="22"/>
        </w:rPr>
        <w:t xml:space="preserve"> zawód </w:t>
      </w:r>
      <w:r w:rsidR="006D4974">
        <w:rPr>
          <w:rFonts w:asciiTheme="minorHAnsi" w:hAnsiTheme="minorHAnsi" w:cstheme="minorHAnsi"/>
          <w:sz w:val="22"/>
          <w:szCs w:val="22"/>
        </w:rPr>
        <w:t>fizjoterapeuty</w:t>
      </w:r>
      <w:r w:rsidR="00180A9D" w:rsidRPr="00FD12B3">
        <w:rPr>
          <w:rFonts w:asciiTheme="minorHAnsi" w:hAnsiTheme="minorHAnsi" w:cstheme="minorHAnsi"/>
          <w:sz w:val="22"/>
          <w:szCs w:val="22"/>
        </w:rPr>
        <w:t>, posiadającą</w:t>
      </w:r>
      <w:r w:rsidR="006D4974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6D4974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="00180A9D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</w:t>
      </w:r>
      <w:r w:rsidR="001A136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zawodu  nr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…………………….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, przyznane przez </w:t>
      </w:r>
      <w:r w:rsidR="00282AC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Izbę</w:t>
      </w:r>
      <w:r w:rsidR="0068109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Fizjoterapeutów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, która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/y</w:t>
      </w:r>
      <w:r w:rsidR="00F8190A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nie jest zawieszona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/y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prawie wykonywania zawodu i nie został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/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>a ograniczona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/y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wykonywaniu określonych czynności medycznych,</w:t>
      </w:r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posiadającą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/</w:t>
      </w:r>
      <w:proofErr w:type="spellStart"/>
      <w:r w:rsidR="006D4974">
        <w:rPr>
          <w:rFonts w:asciiTheme="minorHAnsi" w:hAnsiTheme="minorHAnsi" w:cstheme="minorHAnsi"/>
          <w:sz w:val="22"/>
          <w:szCs w:val="22"/>
          <w:lang w:eastAsia="ar-SA"/>
        </w:rPr>
        <w:t>ym</w:t>
      </w:r>
      <w:proofErr w:type="spellEnd"/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:rsidR="00813D93" w:rsidRPr="00FD12B3" w:rsidRDefault="00813D93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do rejestru CE</w:t>
      </w:r>
      <w:r w:rsidR="007C48BC" w:rsidRPr="00FD12B3">
        <w:rPr>
          <w:rFonts w:asciiTheme="minorHAnsi" w:hAnsiTheme="minorHAnsi" w:cstheme="minorHAnsi"/>
          <w:sz w:val="22"/>
          <w:szCs w:val="22"/>
        </w:rPr>
        <w:t>IDG</w:t>
      </w:r>
    </w:p>
    <w:p w:rsidR="007C48BC" w:rsidRPr="00FD12B3" w:rsidRDefault="007C48BC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w Rejestru podmiotów wykonujących działalność leczniczą,</w:t>
      </w:r>
    </w:p>
    <w:p w:rsidR="00180A9D" w:rsidRPr="00FD12B3" w:rsidRDefault="00180A9D" w:rsidP="00180A9D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zwaną dalej Przyjmującym Zamówienie.</w:t>
      </w:r>
    </w:p>
    <w:p w:rsidR="00BC3AAB" w:rsidRPr="00FD12B3" w:rsidRDefault="00BC3AAB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Umowę  niniejszą zawarto na podstawie art. 26 ust. 4a Ustawy o działalności leczniczej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 dnia 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15 kwietnia 2011 r.,  w związku z potrzebą zapewnienia pacjentom możliwości 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 xml:space="preserve">opieki fizjoterapeutycznej w trakcie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podawania antybiotyków w warunkach domowych, zgodnie ze zleceniami lekarskimi. </w:t>
      </w:r>
    </w:p>
    <w:p w:rsidR="00BC3AAB" w:rsidRPr="00FD12B3" w:rsidRDefault="00602C7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oświadcza, że posiada doświadczenie w zakresie prowadzenia </w:t>
      </w:r>
      <w:r w:rsidR="006D4974">
        <w:rPr>
          <w:rFonts w:asciiTheme="minorHAnsi" w:hAnsiTheme="minorHAnsi" w:cstheme="minorHAnsi"/>
          <w:sz w:val="22"/>
          <w:szCs w:val="22"/>
          <w:lang w:eastAsia="ar-SA"/>
        </w:rPr>
        <w:t>fizjoterapii chorych na mukowiscydozę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zapewniające kontynuację leczenia szpitalnego w warunkach domowych.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0222E" w:rsidRPr="00FD12B3" w:rsidRDefault="00B0222E" w:rsidP="00BC3AAB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POSTANOWIENIA OGÓLNE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1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 niniejszej umowy mają zastosowanie w szczególności następujące przepisy prawne: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Ustawa z dnia 15 kwietnia </w:t>
      </w:r>
      <w:r w:rsidR="00C13F4A" w:rsidRPr="00FD12B3">
        <w:rPr>
          <w:rFonts w:asciiTheme="minorHAnsi" w:hAnsiTheme="minorHAnsi" w:cstheme="minorHAnsi"/>
          <w:sz w:val="22"/>
          <w:szCs w:val="22"/>
        </w:rPr>
        <w:t>2011r. o działalności leczniczej.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bCs/>
          <w:sz w:val="22"/>
          <w:szCs w:val="22"/>
        </w:rPr>
        <w:t>Rozporządzenie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bCs/>
          <w:sz w:val="22"/>
          <w:szCs w:val="22"/>
        </w:rPr>
        <w:t>Ministra Zdrowia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 xml:space="preserve">z dnia 21 grudnia 2010 r. </w:t>
      </w:r>
      <w:r w:rsidRPr="00FD12B3">
        <w:rPr>
          <w:rFonts w:asciiTheme="minorHAnsi" w:hAnsiTheme="minorHAnsi" w:cstheme="minorHAnsi"/>
          <w:bCs/>
          <w:sz w:val="22"/>
          <w:szCs w:val="22"/>
        </w:rPr>
        <w:t>w sprawie rodzajów i zakresu dokumentacji medycznej oraz sposobu jej przetwarzania</w:t>
      </w:r>
      <w:r w:rsidR="00C13F4A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27 sierpnia 2004 r. o świadczeniach opieki zdrowotnej finansowanych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ze środków publicznych.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9 lipca 2008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>r. o prawach pacj</w:t>
      </w:r>
      <w:r w:rsidR="00C13F4A" w:rsidRPr="00FD12B3">
        <w:rPr>
          <w:rFonts w:asciiTheme="minorHAnsi" w:hAnsiTheme="minorHAnsi" w:cstheme="minorHAnsi"/>
          <w:sz w:val="22"/>
          <w:szCs w:val="22"/>
        </w:rPr>
        <w:t>enta i Rzeczniku Praw Pacjenta.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Kodeks cywilny,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Inne przepisy mające zastosowanie w działalności leczniczej.</w:t>
      </w:r>
    </w:p>
    <w:p w:rsidR="00B0222E" w:rsidRPr="00FD12B3" w:rsidRDefault="00B0222E" w:rsidP="00B0222E">
      <w:pPr>
        <w:tabs>
          <w:tab w:val="left" w:pos="567"/>
          <w:tab w:val="left" w:pos="851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świadczenie zdrowotne rozumie się działania służące zachowaniu, ratowaniu, przywracaniu lub poprawie zdrowia oraz inne działania medyczne wynikające z procesu leczenia lub przepisów odrębnych regulujących zasady ich wykonywania.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Szpital rozumie się przedsiębiorstwo podmiotu leczniczego Udzielającego Zamówienie.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Przez </w:t>
      </w:r>
      <w:r w:rsidR="00CD48C1" w:rsidRPr="00FD12B3">
        <w:rPr>
          <w:rFonts w:asciiTheme="minorHAnsi" w:hAnsiTheme="minorHAnsi" w:cstheme="minorHAnsi"/>
          <w:sz w:val="22"/>
          <w:szCs w:val="22"/>
        </w:rPr>
        <w:t>Lekarza</w:t>
      </w:r>
      <w:r w:rsidRPr="00FD12B3">
        <w:rPr>
          <w:rFonts w:asciiTheme="minorHAnsi" w:hAnsiTheme="minorHAnsi" w:cstheme="minorHAnsi"/>
          <w:sz w:val="22"/>
          <w:szCs w:val="22"/>
        </w:rPr>
        <w:t xml:space="preserve"> r</w:t>
      </w:r>
      <w:r w:rsidR="00CD48C1" w:rsidRPr="00FD12B3">
        <w:rPr>
          <w:rFonts w:asciiTheme="minorHAnsi" w:hAnsiTheme="minorHAnsi" w:cstheme="minorHAnsi"/>
          <w:sz w:val="22"/>
          <w:szCs w:val="22"/>
        </w:rPr>
        <w:t>ozumie się Lekarza Kierującego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Od</w:t>
      </w:r>
      <w:r w:rsidR="00CD48C1" w:rsidRPr="00FD12B3">
        <w:rPr>
          <w:rFonts w:asciiTheme="minorHAnsi" w:hAnsiTheme="minorHAnsi" w:cstheme="minorHAnsi"/>
          <w:sz w:val="22"/>
          <w:szCs w:val="22"/>
        </w:rPr>
        <w:t>działem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 xml:space="preserve"> (nazwa)………………..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CD48C1" w:rsidP="00CD48C1">
      <w:pPr>
        <w:numPr>
          <w:ilvl w:val="0"/>
          <w:numId w:val="3"/>
        </w:num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Oddział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rozum</w:t>
      </w:r>
      <w:r w:rsidRPr="00FD12B3">
        <w:rPr>
          <w:rFonts w:asciiTheme="minorHAnsi" w:hAnsiTheme="minorHAnsi" w:cstheme="minorHAnsi"/>
          <w:sz w:val="22"/>
          <w:szCs w:val="22"/>
        </w:rPr>
        <w:t xml:space="preserve">ie się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Pielęgniarkę rozum</w:t>
      </w:r>
      <w:r w:rsidR="00CD48C1" w:rsidRPr="00FD12B3">
        <w:rPr>
          <w:rFonts w:asciiTheme="minorHAnsi" w:hAnsiTheme="minorHAnsi" w:cstheme="minorHAnsi"/>
          <w:sz w:val="22"/>
          <w:szCs w:val="22"/>
        </w:rPr>
        <w:t>ie się Pielęgniarkę oddziałową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D834B4" w:rsidRDefault="00B0222E" w:rsidP="00D834B4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</w:t>
      </w:r>
      <w:r w:rsidR="00D834B4">
        <w:rPr>
          <w:rFonts w:asciiTheme="minorHAnsi" w:hAnsiTheme="minorHAnsi" w:cstheme="minorHAnsi"/>
          <w:sz w:val="22"/>
          <w:szCs w:val="22"/>
        </w:rPr>
        <w:t>e</w:t>
      </w:r>
      <w:r w:rsidRPr="00D834B4">
        <w:rPr>
          <w:rFonts w:asciiTheme="minorHAnsi" w:hAnsiTheme="minorHAnsi" w:cstheme="minorHAnsi"/>
          <w:sz w:val="22"/>
          <w:szCs w:val="22"/>
        </w:rPr>
        <w:t>z rachunek rozumie się również fakturę.</w:t>
      </w:r>
    </w:p>
    <w:p w:rsidR="00DF4429" w:rsidRPr="00FD12B3" w:rsidRDefault="00DF4429" w:rsidP="00DF4429">
      <w:pPr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D48C1" w:rsidRPr="00FD12B3" w:rsidRDefault="00B0222E" w:rsidP="00CD48C1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2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Strony zgodnie postanawiają co następuje: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do udzielania </w:t>
      </w:r>
      <w:r w:rsidR="00D834B4">
        <w:rPr>
          <w:rFonts w:asciiTheme="minorHAnsi" w:eastAsiaTheme="minorHAnsi" w:hAnsiTheme="minorHAnsi" w:cstheme="minorHAnsi"/>
          <w:sz w:val="22"/>
          <w:szCs w:val="22"/>
          <w:lang w:eastAsia="en-US"/>
        </w:rPr>
        <w:t>fizjoterapeutycznych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świadczeń zdrowotnych na zlecenie lekarza Oddziału </w:t>
      </w:r>
      <w:r w:rsidR="007067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………………………………..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polegających na </w:t>
      </w:r>
      <w:r w:rsidR="00D834B4">
        <w:rPr>
          <w:rFonts w:asciiTheme="minorHAnsi" w:eastAsiaTheme="minorHAnsi" w:hAnsiTheme="minorHAnsi" w:cstheme="minorHAnsi"/>
          <w:sz w:val="22"/>
          <w:szCs w:val="22"/>
          <w:lang w:eastAsia="en-US"/>
        </w:rPr>
        <w:t>prowadzeniu drenażu płuc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w warunkach domowych  (w miejscu zamieszkania </w:t>
      </w:r>
      <w:r w:rsidR="006B2E5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lub pobytu 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pacjenta), </w:t>
      </w:r>
      <w:r w:rsidR="00D834B4">
        <w:rPr>
          <w:rFonts w:asciiTheme="minorHAnsi" w:eastAsiaTheme="minorHAnsi" w:hAnsiTheme="minorHAnsi" w:cstheme="minorHAnsi"/>
          <w:sz w:val="22"/>
          <w:szCs w:val="22"/>
          <w:lang w:eastAsia="en-US"/>
        </w:rPr>
        <w:t>w trakcie realizacji procedury domowej antybiotykoterapii dożylnej stosowanej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przebiegu leczenia zaostrzeń choroby oskrzelowo – płucnej u pacjentów chorujących na mukowiscydozę w wieku powyże</w:t>
      </w:r>
      <w:r w:rsidR="00D834B4">
        <w:rPr>
          <w:rFonts w:asciiTheme="minorHAnsi" w:eastAsiaTheme="minorHAnsi" w:hAnsiTheme="minorHAnsi" w:cstheme="minorHAnsi"/>
          <w:sz w:val="22"/>
          <w:szCs w:val="22"/>
          <w:lang w:eastAsia="en-US"/>
        </w:rPr>
        <w:t>j 1 roku życia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wykonywać zlecenia lekarskie, o którym mowa w ust. 1 zarówno w dni powszednie, jak też w niedziele i święta w godzinach wynikających ze zlecenia.</w:t>
      </w:r>
    </w:p>
    <w:p w:rsidR="00E62473" w:rsidRPr="00FD12B3" w:rsidRDefault="000F6D3D" w:rsidP="00E62473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oświadcza, że został przeszkolony przez Szpital w zakresie niezbędnym                            i wystarczający</w:t>
      </w:r>
      <w:r w:rsidR="00654A4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m do wykonywania Umowy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 należytą starannością i podpisał na tę okoliczność stosowne oświadczenie, które stanowi załącznik nr 3 do niniejszej umowy.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OBOWIĄZKI PRZYJMUJĄCEGO ZAMÓWIENIE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3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ponadto: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osobiście udzielać świadczeń zdrowotnych,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dokładnie i systematycznie sporządzać oraz prowadzić dokumentację medyczną                                     i sprawozdawczość statystyczną, według wzorów i zasad, które stanowią załącznik nr 1 do niniejszej umowy,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przestrzegać zasad wynikających z  ustawy o zawodzie </w:t>
      </w:r>
      <w:r w:rsidR="00D834B4">
        <w:rPr>
          <w:rFonts w:asciiTheme="minorHAnsi" w:hAnsiTheme="minorHAnsi" w:cstheme="minorHAnsi"/>
          <w:sz w:val="22"/>
          <w:szCs w:val="22"/>
          <w:lang w:eastAsia="ar-SA"/>
        </w:rPr>
        <w:t>fizjoterapeuty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, zasad etyki zawodowej pielęgniarki oraz praw pacjentów,</w:t>
      </w:r>
    </w:p>
    <w:p w:rsidR="00B0222E" w:rsidRPr="00FD12B3" w:rsidRDefault="00B0222E" w:rsidP="00E1058D">
      <w:pPr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4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Przyjmujący Zamówienie zobowiązuje się do udzielania świadczeń, o których mowa w § 2 umowy zgodnie z aktualnymi zasadami wiedzy i techniki medycznej oraz zasadami wynikającymi z Ustawy o zawodzie </w:t>
      </w:r>
      <w:r w:rsidR="00D834B4">
        <w:rPr>
          <w:rFonts w:asciiTheme="minorHAnsi" w:hAnsiTheme="minorHAnsi" w:cstheme="minorHAnsi"/>
          <w:sz w:val="22"/>
          <w:szCs w:val="22"/>
        </w:rPr>
        <w:t>fizjoterapeuty</w:t>
      </w:r>
      <w:r w:rsidRPr="00FD12B3">
        <w:rPr>
          <w:rFonts w:asciiTheme="minorHAnsi" w:hAnsiTheme="minorHAnsi" w:cstheme="minorHAnsi"/>
          <w:sz w:val="22"/>
          <w:szCs w:val="22"/>
        </w:rPr>
        <w:t xml:space="preserve"> i przepisów określających prawa pacjenta.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ZASADY WYNAGRADZANIA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05774C" w:rsidRPr="00FD12B3" w:rsidRDefault="00CD48C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5</w:t>
      </w:r>
    </w:p>
    <w:p w:rsidR="00E361F1" w:rsidRPr="00FD12B3" w:rsidRDefault="00E361F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</w:p>
    <w:p w:rsidR="0005774C" w:rsidRPr="00FD12B3" w:rsidRDefault="000F6D3D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za udzielanie świadczeń zdrowotnych, o których mowa w  § 1 niniejszej umowy otrzyma wynagrodzenie  w wysokości </w:t>
      </w:r>
      <w:r w:rsidR="005377BA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…………….</w:t>
      </w:r>
      <w:r w:rsidR="00D834B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zł brutto za każdą godzinę pracy z pacjentem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zgodnie ze zleceniem lekarskim, z zastrzeżenie ust. </w:t>
      </w:r>
      <w:r w:rsidR="00F306F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2.</w:t>
      </w:r>
    </w:p>
    <w:p w:rsidR="0005774C" w:rsidRPr="00FD12B3" w:rsidRDefault="008821A0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Udzielający Zamówienie 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dopuszcza możliwość zwiększenia wynagrodzenia </w:t>
      </w:r>
      <w:r w:rsidR="00051F71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Przyjmującego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sytuacji zwiększenia finansowania świadczeń objętych niniejszą umową – zgodnie z zarządzeniem Prezesa Narodowego Funduszu Zdrowia.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hAnsiTheme="minorHAnsi" w:cstheme="minorHAnsi"/>
          <w:sz w:val="22"/>
          <w:szCs w:val="22"/>
        </w:rPr>
        <w:lastRenderedPageBreak/>
        <w:t xml:space="preserve">Wynagrodzenie ustalone zgodnie z ust. 1 wyczerpuje całość zobowiązań finansowych Udzielającego 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Zamówienia wobec Przyjmującego Zamówienie.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Udzielający Zamówi</w:t>
      </w:r>
      <w:r w:rsidRPr="00FD12B3">
        <w:rPr>
          <w:rFonts w:asciiTheme="minorHAnsi" w:hAnsiTheme="minorHAnsi" w:cstheme="minorHAnsi"/>
          <w:sz w:val="22"/>
          <w:szCs w:val="22"/>
        </w:rPr>
        <w:t>enie i Przyjmujący Zamówienie zobowiązują się do nieprzenoszenia wzajemnych wierzytelności na osoby trzecie.</w:t>
      </w:r>
    </w:p>
    <w:p w:rsidR="00931EE9" w:rsidRPr="00FD12B3" w:rsidRDefault="00931EE9" w:rsidP="00931EE9">
      <w:pPr>
        <w:pStyle w:val="Akapitzlist"/>
        <w:tabs>
          <w:tab w:val="num" w:pos="284"/>
        </w:tabs>
        <w:ind w:left="720"/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E361F1" w:rsidRPr="00FD12B3" w:rsidRDefault="00E361F1" w:rsidP="00E361F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8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sporządza sprawozdanie z wykonania umowy za każdy miesiąc odrębnie. </w:t>
      </w:r>
    </w:p>
    <w:p w:rsidR="00BC3AAB" w:rsidRPr="00FD12B3" w:rsidRDefault="00BC3AAB" w:rsidP="003277D7">
      <w:pPr>
        <w:numPr>
          <w:ilvl w:val="0"/>
          <w:numId w:val="28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Sprawozdanie musi zawierać dane wymagane załącznikiem nr 1 do niniejszej umowy.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6F56AC" w:rsidRPr="00FD12B3" w:rsidRDefault="006F56AC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931EE9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7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Okresem obliczeniowym jest miesiąc kalendarzowy.</w:t>
      </w:r>
    </w:p>
    <w:p w:rsidR="00BC3AAB" w:rsidRPr="00FD12B3" w:rsidRDefault="000F6D3D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otrzyma wynagrodzenie na podstawie prawidłowo wystawionego rachunku przedłożonego Szpitalowi każdorazowo po zakończeniu każdego miesiąca. Podstawą do wystawienia rachunku jest sprawozdanie, o którym mowa w § 5.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Wzór rachunku stanowi załącznik nr 2 do niniejszej umowy.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Rachunek wraz z zatwierdzonym sprawozdaniem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składa w Sekcji Kadr</w:t>
      </w:r>
      <w:r w:rsidR="008821A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terminie do 10-go dnia miesiąca następującego po zakończeniu okresu obliczeniowego.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Wypłata wynagrodzenia za wykonanie umowy nastąpi  w ciągu 30 dni od daty dostarczenia prawidłowo wystawionego rachunku na  wskazany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rachunek bankowy.</w:t>
      </w:r>
    </w:p>
    <w:p w:rsidR="00BC3AAB" w:rsidRPr="00FD12B3" w:rsidRDefault="00BC3AAB" w:rsidP="00E1058D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CZAS OBOWIĄZYWANIA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8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zostaje zawarta na cz</w:t>
      </w:r>
      <w:r w:rsidR="00CD48C1" w:rsidRPr="00FD12B3">
        <w:rPr>
          <w:rFonts w:asciiTheme="minorHAnsi" w:hAnsiTheme="minorHAnsi" w:cstheme="minorHAnsi"/>
          <w:sz w:val="22"/>
          <w:szCs w:val="22"/>
          <w:lang w:eastAsia="ar-SA"/>
        </w:rPr>
        <w:t>a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s określony od dnia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………………….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roku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r. 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do czasu osiągnięcia przez Przyjmującego Zamówienie przychodu z tytułu wykonywania niniejszej umowy w wysokości 30 tysięcy euro,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 zastrzeżeniem §</w:t>
      </w:r>
      <w:r w:rsidR="007A0C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13.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POUFNOŚĆ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9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F05539">
      <w:pPr>
        <w:numPr>
          <w:ilvl w:val="3"/>
          <w:numId w:val="29"/>
        </w:num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do przestrzegania zapisów </w:t>
      </w:r>
      <w:r w:rsidR="00F05539" w:rsidRPr="00F05539">
        <w:rPr>
          <w:rFonts w:asciiTheme="minorHAnsi" w:hAnsiTheme="minorHAnsi" w:cstheme="minorHAnsi"/>
          <w:sz w:val="22"/>
          <w:szCs w:val="22"/>
          <w:lang w:eastAsia="ar-SA"/>
        </w:rPr>
        <w:t>Rozporządzenia Parlamentu Europejskiego i Rady (UE) z dnia 27 kwietnia 2016 roku w sprawie ochrony osób fizycznych w związku z przetwarzaniem danych osobowych i w sprawie swobodnego przepływu takich danych (ogólne rozporządzenie o ochronie danych – RODO</w:t>
      </w:r>
      <w:r w:rsidR="003B2F8D" w:rsidRPr="00FD12B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="00F05539">
        <w:rPr>
          <w:rFonts w:asciiTheme="minorHAnsi" w:hAnsiTheme="minorHAnsi" w:cstheme="minorHAnsi"/>
          <w:sz w:val="22"/>
          <w:szCs w:val="22"/>
          <w:lang w:eastAsia="ar-SA"/>
        </w:rPr>
        <w:t>oraz wydanych na jego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podstawie aktów wykonawczych, a w szczególności do: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ochrony i odpowiedniego zabezpieczenia danych osobowych zgodnie z wymogami ustawy,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przetwarzania informacji i danych osobowych wyłącznie w zakresie i celu przewidzianym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br/>
        <w:t>w umowie,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zachowania w tajemnicy danych osobowych, do których uzyska dostęp w związku                     z realizacją umowy (zachowanie tajemnicy obowiązuje także po rozwiązaniu umowy), 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 wygaśnięciu umowy, zwrotu wszelkich zawierających dane osobowe nośników informac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ji, przekazanych mu przez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oraz trwałego zniszczenia wszelkich ich kopii,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niez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włocznego poinformowania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każdym przypadku naruszenia bezpieczeństwa danych.</w:t>
      </w:r>
    </w:p>
    <w:p w:rsidR="00BC3AAB" w:rsidRPr="00FD12B3" w:rsidRDefault="00BC3AAB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Naruszenie obowiązków, o których mowa w pkt. 1 powoduje odpowiedzialność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 szkodę wyrządzoną Udzielającemu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(na zasadach wynikających z przepisów p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rawa) oraz stanowi dla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podstawę do rozwiązania umowy z winy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upoważniony zostaje do przetwarzania danych osobowych w systemach papierowych, w zakresie i celu przewidzianym w umowie.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 do zachowania w tajemnicy wszelkic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h informacji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charakterze organizacyjnym, ekonomicznym i technicznym mogących s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>tanowić tajemnicę Udzielającego Zamówienie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rozumieniu ustawy z dnia 16 kwietnia 1993 r. o zwalczaniu nieuczciwej ko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nkurencji (Dz. U. z 2003 r.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Nr 153, poz. 1503 ze zm.)</w:t>
      </w:r>
      <w:r w:rsidR="00E361F1"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KONTROLA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10</w:t>
      </w:r>
    </w:p>
    <w:p w:rsidR="00BC3AAB" w:rsidRPr="00FD12B3" w:rsidRDefault="00BC3AAB" w:rsidP="00CD48C1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poddać kontroli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lub audytowi ze strony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jak również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podmiotu kontrolującego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szczególności w zakresie: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i zakresu udzielanych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ilości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dostępności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prawidłowości wykorzystywania powierzonych środków,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prowadzenia dokumentacji medycznej i statystycznej.</w:t>
      </w: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wykonać zalecenia pokontrolne.</w:t>
      </w:r>
    </w:p>
    <w:p w:rsidR="00BC3AAB" w:rsidRPr="00FD12B3" w:rsidRDefault="00287B33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Jeżeli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wyniku przeprowadzonej kontroli, stwierdzi uchybienia w realizacji niniejszej umowy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wyda stosowne zalecenia pokontrolne wyznaczając także termin ich usunięcia, to w przypadku ich nie usunięcia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wyznaczonym terminie,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nałożyć na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karę umowną lub rozwiązać umowę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11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 wyrządzoną przy udzielaniu świadczeń zdrowotnych, o których mowa         w §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  ponoszą solidarnie Udzielający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się do przedłożenia Udzielającemu Zamówienie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polisy 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obowiązkowego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ubezpieczenia odpowiedzialności cywilnej.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 przypadku powstania szkody lub podejrzenia jej powstania,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obowiązek niezwłocznego pisemnego zawiadomienia Dyrektora Szpitala lub osoby przez niego wskazane.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do współpracy ze Szpitalem w celu zminimalizowania jej skutków. 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Za szkody w mieniu Szpitala powstałe przy wykorzystywaniu go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związku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z wykonywaniem umowy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odpowiada do pełnej wysokości szkody, jeżeli szkoda powstanie w wyniku zaniechania, niedbalstwa, umyślnego uszkodzenia,  czy też nieprawidłowego używania.</w:t>
      </w:r>
    </w:p>
    <w:p w:rsidR="00BC3AAB" w:rsidRPr="00FD12B3" w:rsidRDefault="00BC3AAB" w:rsidP="00BC3AAB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WYMOGI  DODATKOWE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12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przed przystąpieniem do udzielania świadczeń zdrowotnych do spełnienia wymogów zdrowotnych dla osób udzielających świadczeń zdrowotnych, które określone są w odrębnych przepisach.</w:t>
      </w: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423436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dostarczy Udzielającemu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zaświadczenie lekarza medycyny pracy wydane na podstawie odpowiednich badań, bez wezwania.</w:t>
      </w:r>
    </w:p>
    <w:p w:rsidR="00BC3AAB" w:rsidRPr="00FD12B3" w:rsidRDefault="00E72EC9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zapewnia możliwość bezpłatnego wykonywania badań, o których mowa w ust. 1. w ramach Poradni Badań Okresowych.</w:t>
      </w:r>
    </w:p>
    <w:p w:rsidR="00E1058D" w:rsidRPr="00FD12B3" w:rsidRDefault="00BC3AAB" w:rsidP="00E1058D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Brak aktualnego zaświadczenia o zdolności do wykonywania pracy na stanowisku pielęgniarki stanowi podst</w:t>
      </w:r>
      <w:r w:rsidR="007D0C6B" w:rsidRPr="00FD12B3">
        <w:rPr>
          <w:rFonts w:asciiTheme="minorHAnsi" w:hAnsiTheme="minorHAnsi" w:cstheme="minorHAnsi"/>
          <w:sz w:val="22"/>
          <w:szCs w:val="22"/>
          <w:lang w:eastAsia="ar-SA"/>
        </w:rPr>
        <w:t>awę do odsunięcia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 udzielania świadczeń zdrowotnych lub rozwiązania umowy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ROZWIĄZANIE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13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może zostać rozwiązana za porozumieniem stron w każdym czasie.</w:t>
      </w: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Umowa może </w:t>
      </w:r>
      <w:r w:rsidR="00E72EC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zostać rozwiązana przez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przed u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>pływem terminu określonego w § 8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ze skutkiem natychmiastowym, w przypadku gdy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dopuścił się umyślnego przestępstwa uniemożliwiającego dalsze wykonywanie umowy; naruszenie prawa musi być stwierdzone prawomocnym wyrokiem sądu lub być oczywiste,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 sposób rażący niedopełniał obowiązków wynikających z niniejszej umowy,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został pozbawiony prawa wykonywania zawodu albo zawieszony w prawie wykonywania zawodu lub ograniczony w wykonywaniu określonych czynności objętych umową,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narusza postanowienia umowy, </w:t>
      </w:r>
      <w:r w:rsidR="007D0C6B" w:rsidRPr="00FD12B3">
        <w:rPr>
          <w:rFonts w:asciiTheme="minorHAnsi" w:hAnsiTheme="minorHAnsi" w:cstheme="minorHAnsi"/>
          <w:sz w:val="22"/>
          <w:szCs w:val="22"/>
        </w:rPr>
        <w:t>działając na niekorzyść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>, a w szczególności: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przeniósł swoje prawa i obowiązki wynikające z umowy na osobę trzecią,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udzielał świadczeń lub uzależnił udzielenie świadczenia będ</w:t>
      </w:r>
      <w:r w:rsidR="00CD48C1" w:rsidRPr="00FD12B3">
        <w:rPr>
          <w:rFonts w:asciiTheme="minorHAnsi" w:hAnsiTheme="minorHAnsi" w:cstheme="minorHAnsi"/>
          <w:sz w:val="22"/>
          <w:szCs w:val="22"/>
        </w:rPr>
        <w:t xml:space="preserve">ącego przedmiotem umowy   </w:t>
      </w:r>
      <w:r w:rsidRPr="00FD12B3">
        <w:rPr>
          <w:rFonts w:asciiTheme="minorHAnsi" w:hAnsiTheme="minorHAnsi" w:cstheme="minorHAnsi"/>
          <w:sz w:val="22"/>
          <w:szCs w:val="22"/>
        </w:rPr>
        <w:t>w zamian za korzyść majątkową, osobistą lub jej obietnicę,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ni</w:t>
      </w:r>
      <w:r w:rsidR="00E72EC9" w:rsidRPr="00FD12B3">
        <w:rPr>
          <w:rFonts w:asciiTheme="minorHAnsi" w:hAnsiTheme="minorHAnsi" w:cstheme="minorHAnsi"/>
          <w:sz w:val="22"/>
          <w:szCs w:val="22"/>
        </w:rPr>
        <w:t>e dostarczył na żądanie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 xml:space="preserve"> dokumentów, o których mowa w niniejszej umowie,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podejmował czynności wynikające z zakresu umowy w stanie wskazującym na spożycie alkoholu, zażycia narkotyków lub innych środków odurzających przy odmowie poddania się </w:t>
      </w:r>
      <w:r w:rsidR="00CD48C1" w:rsidRPr="00FD12B3">
        <w:rPr>
          <w:rFonts w:asciiTheme="minorHAnsi" w:hAnsiTheme="minorHAnsi" w:cstheme="minorHAnsi"/>
          <w:sz w:val="22"/>
          <w:szCs w:val="22"/>
        </w:rPr>
        <w:t>wykonania badań diagnostycznych.</w:t>
      </w:r>
    </w:p>
    <w:p w:rsidR="00BC3AAB" w:rsidRPr="00FD12B3" w:rsidRDefault="00BC3AAB" w:rsidP="00CD48C1">
      <w:pPr>
        <w:numPr>
          <w:ilvl w:val="6"/>
          <w:numId w:val="5"/>
        </w:numPr>
        <w:tabs>
          <w:tab w:val="left" w:pos="0"/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innych przypadkach nieobjętych postanowieniami niniejszej umowy strony dopuszczają możliwość wypo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wiedzenia umowy, z zachowaniem 1</w:t>
      </w:r>
      <w:r w:rsidR="00DE5EB8" w:rsidRPr="00FD12B3">
        <w:rPr>
          <w:rFonts w:asciiTheme="minorHAnsi" w:hAnsiTheme="minorHAnsi" w:cstheme="minorHAnsi"/>
          <w:sz w:val="22"/>
          <w:szCs w:val="22"/>
          <w:lang w:eastAsia="ar-SA"/>
        </w:rPr>
        <w:t>-miesięcznego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okresu wypowiedzenia, ze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skutkiem na koniec miesiąca kalendarzowego. Wypowiedzenie wymaga formy pisemnej pod rygorem nieważności.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WYGAŚNIĘCIE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14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wygasa się w przypadku, gdy zajdą okoliczności, za które strony nie ponoszą odpowiedzialności          i których nie można było przewidzieć przy zawarciu umowy, a które nieodwracalnie uniemożliwiają wykonanie umowy: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KARY UMOWNE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15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rażącego i zawinionego naruszenia obowiązków określonych niniejszą umową, w tym w szczególności rażącego i zawinionego  naruszenia obowiązków związanych z wykonywaniem i dokumentowaniem świadczeń zdrowotnych okreś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>lonych niniejszą umową, Udzielający Zamówienie może żądać od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zapłaty kary umownej w wysokości nie mniejszej niż 100,00  (st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o) złotych  i nie większej niż 2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00,00 (pięćset) złotych. 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ponownego naruszenia obowiązków, o których mow</w:t>
      </w:r>
      <w:r w:rsidR="00A27516" w:rsidRPr="00FD12B3">
        <w:rPr>
          <w:rFonts w:asciiTheme="minorHAnsi" w:hAnsiTheme="minorHAnsi" w:cstheme="minorHAnsi"/>
          <w:sz w:val="22"/>
          <w:szCs w:val="22"/>
          <w:lang w:eastAsia="ar-SA"/>
        </w:rPr>
        <w:t>a w ust. 1, przez Przyjmującego Zamówienie,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rozwiązać umowę ze skutkiem natychmiastowym lub ponownie nałożyć karę umowną w wysokości nie mniejszej niż 200,00 (dwieście) złotych i nie większej n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iż 400,00 złotych.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 zamiarze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nałożenia kary umownej,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informu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je Przyjmującego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na piśmie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wraz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z uzasadnieniem.</w:t>
      </w:r>
    </w:p>
    <w:p w:rsidR="00BC3AAB" w:rsidRPr="00FD12B3" w:rsidRDefault="000F6D3D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prawo w ciągu 7 dni od daty otrzymania zawiadomien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ia, o którym mowa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ust. 3 odwołać się na piśmie od zasadności i/lub wysokości nałożonej kary, do Dyrektora Szpitala. Odwołanie musi być uzasadnione merytorycznie.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Dyrektor Szpitala, w ciągu 7 dni od daty otrzymania odwołania, podejmuje decyzję o uznaniu odwołania w całości lub w części i 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podpisuje w tej sprawie z Przyjmującym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stosowne porozumienie lub podtrzymuje swoje pierwotne stanowisko uzasadniając je na piśmie i wydając odpowiednie dyspozycje Głównemu Księgowemu. 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uprawniony jest potrącić karę umowną z najbliższego wynagrodz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enia przysługującego Przyjmującemu Zamówienie.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podpisania przez strony niniejszej umowy porozumienia, o którym mowa w ust. 5, terminy  potrącenia kar umownych określa porozumienie.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uzasadnionych przypadkach, zastrzega sobie możliwość dochodzenia odszkodowania do pełnej wysokości szkody. Przy dochodzeniu odszkodowania zastosowanie mają ustępy 3 do 7 niniejszego paragrafu.</w:t>
      </w:r>
    </w:p>
    <w:p w:rsidR="003277D7" w:rsidRPr="00FD12B3" w:rsidRDefault="003277D7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POSTANOWIENIA KOŃCOWE</w:t>
      </w:r>
    </w:p>
    <w:p w:rsidR="00BC3AAB" w:rsidRPr="00FD12B3" w:rsidRDefault="00BC3AAB" w:rsidP="00BC3AAB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7D0C6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sprawach nieuregulowanych niniejszą umową mają zastosowanie odpowiednie przepisy prawa polskiego.</w:t>
      </w: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Wszelkie zmiany niniejszej umowy wymagają dla swej ważności zachowania formy pisemnej w postaci aneksu.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7D0C6B" w:rsidP="007D0C6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17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Ewentualne spory mogące wyniknąć na tle realizacji niniejszej umowy, strony będą  rozwiązywały w drodze wzajemnych negocjacji . Dopiero w przypadku niemożności osiągnięcia porozumienia, strony uprawnione są skierować sprawę do właściwego Sądu powszechnego w Poznaniu.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18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sporządzono w trzech (3) jednobrzmiącyc</w:t>
      </w:r>
      <w:r w:rsidR="007260C4" w:rsidRPr="00FD12B3">
        <w:rPr>
          <w:rFonts w:asciiTheme="minorHAnsi" w:hAnsiTheme="minorHAnsi" w:cstheme="minorHAnsi"/>
          <w:sz w:val="22"/>
          <w:szCs w:val="22"/>
        </w:rPr>
        <w:t>h egzemplarzach, jeden (1) dla Przyjmującego Zamówienie  a dwa (2) dla Udzielającego Zamówienie</w:t>
      </w:r>
      <w:r w:rsidR="003277D7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Integralną część umowy stanowią:</w:t>
      </w:r>
    </w:p>
    <w:p w:rsidR="00BC3AAB" w:rsidRPr="00FD12B3" w:rsidRDefault="00BC3AAB" w:rsidP="003277D7">
      <w:pPr>
        <w:pStyle w:val="Akapitzlist"/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Załącznik nr 1 „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Karta wizyt w domu pacjenta – domowa antybiotykoterapia dożylna</w:t>
      </w:r>
      <w:r w:rsidRPr="00FD12B3">
        <w:rPr>
          <w:rFonts w:asciiTheme="minorHAnsi" w:hAnsiTheme="minorHAnsi" w:cstheme="minorHAnsi"/>
          <w:sz w:val="22"/>
          <w:szCs w:val="22"/>
        </w:rPr>
        <w:t xml:space="preserve">”,, 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Załącznik nr 2 wzór rachunku.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Zaświadczenie o zdolności do pracy wydane przez lekarza medycyny pracy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Kopia polisy ubezpieczenia odpowiedzialności cywilnej.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 zawodu,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Dyplom ukończenia szkoły pielęgniarskiej lub pielęgniarskich studiów wyższych. </w:t>
      </w:r>
    </w:p>
    <w:p w:rsidR="00BC3AAB" w:rsidRPr="00FD12B3" w:rsidRDefault="00BC3AAB" w:rsidP="00CD48C1">
      <w:pPr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:rsidR="00BC3AAB" w:rsidRPr="00FD12B3" w:rsidRDefault="00BC3AAB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odczytano, przyjęto i podpisano.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..............................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>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...........................................................  </w:t>
      </w: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Przyjmujący Zamówienie</w:t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       Udzielający Zamówienie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br w:type="column"/>
      </w:r>
      <w:r w:rsidRPr="00FD12B3">
        <w:rPr>
          <w:rFonts w:asciiTheme="minorHAnsi" w:hAnsiTheme="minorHAnsi" w:cstheme="minorHAnsi"/>
          <w:sz w:val="22"/>
          <w:szCs w:val="22"/>
        </w:rPr>
        <w:lastRenderedPageBreak/>
        <w:t>KLAUZULA INFORMACYJNA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Informuję, że: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administratorem Pani/Pana danych osobowych jest Polskie Towarzystwo Walki z Mukowiscydozą z siedzibą w Rabce-Zdroju, ul. Prof. Jana Rudnika 3b, numer KRS 0000064892, zwany dalej Administratorem; Administrator prowadzi operacje przetwarzania Pani/Pana danych osobowych: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imię i nazwisko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adres zamieszkania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e-mail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telefon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pesel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inspektorem danych osobowych u Administratora jest Waldemar Majek, e-mail: wmajek@ptwm.org.pl, */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2.  Pani/Pana dane osobowe przetwarzane będą w celu realizacji projektu Małopolskiego Inkubatora Innowacji Społecznych pn. Realizacja domowej antybiotykoterapii dożylnej u chorych na mukowiscydozę z Małopolski i będą przekazywane do Małopolskiego Regionalnego Ośrodka Polityki Społecznej,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3.  posiada Pani/Pan prawo do: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żądania od Administratora dostępu do swoich danych osobowych, ich sprostowania, usunięcia lub ograniczenia przetwarzania danych osobowych,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wniesienia sprzeciwu wobec takiego przetwarzania,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przenoszenia danych,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wniesienia skargi do organu nadzorczego,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cofnięcia zgody na przetwarzanie danych osobowych.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4. Podstawą prawną przetwarzania danych osobowych osób, o których mowa w ust.1 i ust. 2  jest zgoda osoby, której dane dotyczą (art. 6 ust. 1 lit a Rozporządzenia Parlamentu Europejskiego i Rady (UE) z dnia 27 kwietnia 2016 roku w sprawie ochrony osób fizycznych w związku z przetwarzaniem danych osobowych i w sprawie swobodnego przepływu takich danych (ogólne rozporządzenie o ochronie danych – RODO).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5.  Pani/Pana dane osobowe nie podlegają zautomatyzowanemu podejmowaniu decyzji, w tym profilowaniu,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6.  Pani/Pana dane osobowe będą przechowywane przez okres realizacji i rozliczenia projektu </w:t>
      </w:r>
    </w:p>
    <w:p w:rsidR="00973F01" w:rsidRPr="00FD12B3" w:rsidRDefault="00973F01" w:rsidP="00F05539">
      <w:pPr>
        <w:rPr>
          <w:rFonts w:asciiTheme="minorHAnsi" w:hAnsiTheme="minorHAnsi" w:cstheme="minorHAnsi"/>
          <w:sz w:val="22"/>
          <w:szCs w:val="22"/>
        </w:rPr>
      </w:pPr>
    </w:p>
    <w:sectPr w:rsidR="00973F01" w:rsidRPr="00FD12B3" w:rsidSect="005C2168">
      <w:headerReference w:type="default" r:id="rId8"/>
      <w:footerReference w:type="default" r:id="rId9"/>
      <w:footnotePr>
        <w:pos w:val="beneathText"/>
      </w:footnotePr>
      <w:pgSz w:w="11905" w:h="16837"/>
      <w:pgMar w:top="851" w:right="1417" w:bottom="709" w:left="1417" w:header="141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95" w:rsidRDefault="00783D95">
      <w:r>
        <w:separator/>
      </w:r>
    </w:p>
  </w:endnote>
  <w:endnote w:type="continuationSeparator" w:id="0">
    <w:p w:rsidR="00783D95" w:rsidRDefault="0078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3F" w:rsidRDefault="00135B3F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6431915</wp:posOffset>
              </wp:positionH>
              <wp:positionV relativeFrom="paragraph">
                <wp:posOffset>635</wp:posOffset>
              </wp:positionV>
              <wp:extent cx="154940" cy="13271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1327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5B3F" w:rsidRDefault="00135B3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separate"/>
                          </w:r>
                          <w:r w:rsidR="000936D9">
                            <w:rPr>
                              <w:rStyle w:val="Numerstrony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6.45pt;margin-top:.05pt;width:12.2pt;height:10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Fii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" stroked="f">
              <v:fill opacity="0"/>
              <v:textbox inset="0,0,0,0">
                <w:txbxContent>
                  <w:p w:rsidR="00135B3F" w:rsidRDefault="00135B3F">
                    <w:pPr>
                      <w:pStyle w:val="Stopka"/>
                    </w:pPr>
                    <w:r>
                      <w:rPr>
                        <w:rStyle w:val="Numerstrony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20"/>
                      </w:rPr>
                      <w:fldChar w:fldCharType="separate"/>
                    </w:r>
                    <w:r w:rsidR="000936D9">
                      <w:rPr>
                        <w:rStyle w:val="Numerstrony"/>
                        <w:noProof/>
                        <w:sz w:val="20"/>
                      </w:rPr>
                      <w:t>2</w:t>
                    </w:r>
                    <w:r>
                      <w:rPr>
                        <w:rStyle w:val="Numerstrony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95" w:rsidRDefault="00783D95">
      <w:r>
        <w:separator/>
      </w:r>
    </w:p>
  </w:footnote>
  <w:footnote w:type="continuationSeparator" w:id="0">
    <w:p w:rsidR="00783D95" w:rsidRDefault="00783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F05539" w:rsidRPr="00995CA8" w:rsidTr="00FE48C8">
      <w:tc>
        <w:tcPr>
          <w:tcW w:w="2870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inline distT="0" distB="0" distL="0" distR="0" wp14:anchorId="5E3E3E05" wp14:editId="14DE2CFF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anchor distT="0" distB="0" distL="114300" distR="114300" simplePos="0" relativeHeight="251661312" behindDoc="0" locked="0" layoutInCell="1" allowOverlap="1" wp14:anchorId="2A70EAAF" wp14:editId="48E81051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F05539" w:rsidRPr="00995CA8" w:rsidRDefault="00F05539" w:rsidP="00F05539">
          <w:pPr>
            <w:pStyle w:val="Nagwek"/>
            <w:jc w:val="center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09C6DDFA" wp14:editId="2D3E7E89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518928E2" wp14:editId="15F23B26">
                <wp:extent cx="1524000" cy="447675"/>
                <wp:effectExtent l="0" t="0" r="0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5539" w:rsidRPr="00F05539" w:rsidRDefault="00F05539" w:rsidP="00F05539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3DA4094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FBC41B7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singleLevel"/>
    <w:tmpl w:val="0000000E"/>
    <w:name w:val="WW8Num3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singleLevel"/>
    <w:tmpl w:val="0000001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multilevel"/>
    <w:tmpl w:val="00000011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6"/>
    <w:multiLevelType w:val="multilevel"/>
    <w:tmpl w:val="A6F6AA9A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037433AA"/>
    <w:multiLevelType w:val="hybridMultilevel"/>
    <w:tmpl w:val="CBE81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8E208E7"/>
    <w:multiLevelType w:val="multilevel"/>
    <w:tmpl w:val="D2802F40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0FA60F5A"/>
    <w:multiLevelType w:val="hybridMultilevel"/>
    <w:tmpl w:val="457E4F40"/>
    <w:lvl w:ilvl="0" w:tplc="DF6484CC">
      <w:start w:val="1"/>
      <w:numFmt w:val="decimal"/>
      <w:lvlText w:val="%1."/>
      <w:lvlJc w:val="left"/>
      <w:pPr>
        <w:tabs>
          <w:tab w:val="num" w:pos="3662"/>
        </w:tabs>
        <w:ind w:left="4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2A01C4D"/>
    <w:multiLevelType w:val="multilevel"/>
    <w:tmpl w:val="59B609DA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317E6A72"/>
    <w:multiLevelType w:val="hybridMultilevel"/>
    <w:tmpl w:val="79F8A44A"/>
    <w:lvl w:ilvl="0" w:tplc="49A255B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F6484CC">
      <w:start w:val="1"/>
      <w:numFmt w:val="decimal"/>
      <w:lvlText w:val="%2."/>
      <w:lvlJc w:val="left"/>
      <w:pPr>
        <w:tabs>
          <w:tab w:val="num" w:pos="1082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7F5245"/>
    <w:multiLevelType w:val="hybridMultilevel"/>
    <w:tmpl w:val="B9E6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259E7"/>
    <w:multiLevelType w:val="hybridMultilevel"/>
    <w:tmpl w:val="76A2A1D2"/>
    <w:lvl w:ilvl="0" w:tplc="7166F84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E82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73777"/>
    <w:multiLevelType w:val="hybridMultilevel"/>
    <w:tmpl w:val="A3B00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612561"/>
    <w:multiLevelType w:val="hybridMultilevel"/>
    <w:tmpl w:val="4DEA6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C258B"/>
    <w:multiLevelType w:val="hybridMultilevel"/>
    <w:tmpl w:val="16C61612"/>
    <w:name w:val="WW8Num2222"/>
    <w:lvl w:ilvl="0" w:tplc="13EA8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E15D0"/>
    <w:multiLevelType w:val="hybridMultilevel"/>
    <w:tmpl w:val="14EAC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26EAA"/>
    <w:multiLevelType w:val="hybridMultilevel"/>
    <w:tmpl w:val="874E5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428A2"/>
    <w:multiLevelType w:val="multilevel"/>
    <w:tmpl w:val="DA660824"/>
    <w:name w:val="WW8Num110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8AE56DC"/>
    <w:multiLevelType w:val="hybridMultilevel"/>
    <w:tmpl w:val="2EDAD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328F8"/>
    <w:multiLevelType w:val="hybridMultilevel"/>
    <w:tmpl w:val="CF1A8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37B1A"/>
    <w:multiLevelType w:val="hybridMultilevel"/>
    <w:tmpl w:val="AAC83E84"/>
    <w:name w:val="WW8Num233"/>
    <w:lvl w:ilvl="0" w:tplc="AAE805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939D4"/>
    <w:multiLevelType w:val="hybridMultilevel"/>
    <w:tmpl w:val="8604C07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>
    <w:nsid w:val="770008BA"/>
    <w:multiLevelType w:val="multilevel"/>
    <w:tmpl w:val="DF4ABE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F484819"/>
    <w:multiLevelType w:val="hybridMultilevel"/>
    <w:tmpl w:val="3DB6F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4"/>
  </w:num>
  <w:num w:numId="13">
    <w:abstractNumId w:val="17"/>
  </w:num>
  <w:num w:numId="14">
    <w:abstractNumId w:val="27"/>
  </w:num>
  <w:num w:numId="15">
    <w:abstractNumId w:val="19"/>
  </w:num>
  <w:num w:numId="16">
    <w:abstractNumId w:val="21"/>
  </w:num>
  <w:num w:numId="17">
    <w:abstractNumId w:val="23"/>
  </w:num>
  <w:num w:numId="18">
    <w:abstractNumId w:val="22"/>
  </w:num>
  <w:num w:numId="19">
    <w:abstractNumId w:val="20"/>
  </w:num>
  <w:num w:numId="20">
    <w:abstractNumId w:val="33"/>
  </w:num>
  <w:num w:numId="21">
    <w:abstractNumId w:val="30"/>
  </w:num>
  <w:num w:numId="22">
    <w:abstractNumId w:val="24"/>
  </w:num>
  <w:num w:numId="23">
    <w:abstractNumId w:val="35"/>
  </w:num>
  <w:num w:numId="24">
    <w:abstractNumId w:val="31"/>
  </w:num>
  <w:num w:numId="25">
    <w:abstractNumId w:val="26"/>
  </w:num>
  <w:num w:numId="26">
    <w:abstractNumId w:val="25"/>
  </w:num>
  <w:num w:numId="27">
    <w:abstractNumId w:val="16"/>
  </w:num>
  <w:num w:numId="28">
    <w:abstractNumId w:val="3"/>
  </w:num>
  <w:num w:numId="29">
    <w:abstractNumId w:val="9"/>
  </w:num>
  <w:num w:numId="30">
    <w:abstractNumId w:val="13"/>
  </w:num>
  <w:num w:numId="31">
    <w:abstractNumId w:val="15"/>
  </w:num>
  <w:num w:numId="32">
    <w:abstractNumId w:val="36"/>
  </w:num>
  <w:num w:numId="33">
    <w:abstractNumId w:val="34"/>
  </w:num>
  <w:num w:numId="34">
    <w:abstractNumId w:val="28"/>
  </w:num>
  <w:num w:numId="35">
    <w:abstractNumId w:val="29"/>
  </w:num>
  <w:num w:numId="36">
    <w:abstractNumId w:val="1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2E"/>
    <w:rsid w:val="00051F71"/>
    <w:rsid w:val="0005774C"/>
    <w:rsid w:val="000936D9"/>
    <w:rsid w:val="000F6D3D"/>
    <w:rsid w:val="00135B3F"/>
    <w:rsid w:val="00151B98"/>
    <w:rsid w:val="00166E50"/>
    <w:rsid w:val="00180A9D"/>
    <w:rsid w:val="001A136D"/>
    <w:rsid w:val="001F1EC5"/>
    <w:rsid w:val="002031BC"/>
    <w:rsid w:val="002077CC"/>
    <w:rsid w:val="00220610"/>
    <w:rsid w:val="00221A1C"/>
    <w:rsid w:val="00282AC0"/>
    <w:rsid w:val="00287B33"/>
    <w:rsid w:val="002C4662"/>
    <w:rsid w:val="003277D7"/>
    <w:rsid w:val="00342F97"/>
    <w:rsid w:val="003B2F8D"/>
    <w:rsid w:val="00405D8F"/>
    <w:rsid w:val="00423436"/>
    <w:rsid w:val="004514EB"/>
    <w:rsid w:val="004B2D0A"/>
    <w:rsid w:val="004B3664"/>
    <w:rsid w:val="004F34F5"/>
    <w:rsid w:val="005377BA"/>
    <w:rsid w:val="00543590"/>
    <w:rsid w:val="005C2168"/>
    <w:rsid w:val="00602C7B"/>
    <w:rsid w:val="00654A42"/>
    <w:rsid w:val="00681097"/>
    <w:rsid w:val="006B2E52"/>
    <w:rsid w:val="006D4974"/>
    <w:rsid w:val="006F56AC"/>
    <w:rsid w:val="007067AB"/>
    <w:rsid w:val="007260C4"/>
    <w:rsid w:val="00751931"/>
    <w:rsid w:val="00783D95"/>
    <w:rsid w:val="007A0C33"/>
    <w:rsid w:val="007B5F59"/>
    <w:rsid w:val="007C48BC"/>
    <w:rsid w:val="007D0C6B"/>
    <w:rsid w:val="007D2D69"/>
    <w:rsid w:val="00813D93"/>
    <w:rsid w:val="008821A0"/>
    <w:rsid w:val="008C4562"/>
    <w:rsid w:val="00931EE9"/>
    <w:rsid w:val="00973F01"/>
    <w:rsid w:val="009E365C"/>
    <w:rsid w:val="00A234FB"/>
    <w:rsid w:val="00A27516"/>
    <w:rsid w:val="00AF614F"/>
    <w:rsid w:val="00AF7CF6"/>
    <w:rsid w:val="00B0222E"/>
    <w:rsid w:val="00B57077"/>
    <w:rsid w:val="00BC3AAB"/>
    <w:rsid w:val="00BC7DAA"/>
    <w:rsid w:val="00C05F2F"/>
    <w:rsid w:val="00C13F4A"/>
    <w:rsid w:val="00C64305"/>
    <w:rsid w:val="00C969B7"/>
    <w:rsid w:val="00CD48C1"/>
    <w:rsid w:val="00CF5911"/>
    <w:rsid w:val="00D40388"/>
    <w:rsid w:val="00D834B4"/>
    <w:rsid w:val="00DB03B0"/>
    <w:rsid w:val="00DE5EB8"/>
    <w:rsid w:val="00DE7572"/>
    <w:rsid w:val="00DF4429"/>
    <w:rsid w:val="00E1058D"/>
    <w:rsid w:val="00E361F1"/>
    <w:rsid w:val="00E62473"/>
    <w:rsid w:val="00E72EC9"/>
    <w:rsid w:val="00F05539"/>
    <w:rsid w:val="00F306FB"/>
    <w:rsid w:val="00F8190A"/>
    <w:rsid w:val="00FD12B3"/>
    <w:rsid w:val="00FE3CE9"/>
    <w:rsid w:val="00FF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2449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SKPP</Company>
  <LinksUpToDate>false</LinksUpToDate>
  <CharactersWithSpaces>17112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Siwiec</dc:creator>
  <cp:lastModifiedBy>mcyran</cp:lastModifiedBy>
  <cp:revision>4</cp:revision>
  <cp:lastPrinted>2019-05-31T10:52:00Z</cp:lastPrinted>
  <dcterms:created xsi:type="dcterms:W3CDTF">2018-10-04T20:15:00Z</dcterms:created>
  <dcterms:modified xsi:type="dcterms:W3CDTF">2019-05-31T10:53:00Z</dcterms:modified>
</cp:coreProperties>
</file>